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28" w:rsidRPr="00350DBF" w:rsidRDefault="00C32E05" w:rsidP="00350DBF">
      <w:pPr>
        <w:keepNext/>
        <w:keepLines/>
        <w:suppressAutoHyphens w:val="0"/>
        <w:spacing w:before="200" w:line="276" w:lineRule="auto"/>
        <w:jc w:val="center"/>
        <w:outlineLvl w:val="2"/>
        <w:rPr>
          <w:rFonts w:eastAsia="Calibri" w:cstheme="majorBidi"/>
          <w:b/>
          <w:bCs/>
          <w:sz w:val="28"/>
          <w:szCs w:val="28"/>
          <w:u w:val="single"/>
          <w:lang w:eastAsia="en-US" w:bidi="en-US"/>
        </w:rPr>
      </w:pPr>
      <w:r w:rsidRPr="00350DBF">
        <w:rPr>
          <w:rFonts w:eastAsia="Calibri" w:cstheme="majorBidi"/>
          <w:b/>
          <w:bCs/>
          <w:sz w:val="28"/>
          <w:szCs w:val="28"/>
          <w:u w:val="single"/>
          <w:lang w:eastAsia="en-US" w:bidi="en-US"/>
        </w:rPr>
        <w:t>ДЕМОНСТРАЦИОННЫЕ РАЗДЕЛЫ</w:t>
      </w:r>
    </w:p>
    <w:p w:rsidR="001F79C7" w:rsidRPr="006407CC" w:rsidRDefault="00480736" w:rsidP="001F79C7">
      <w:pPr>
        <w:keepNext/>
        <w:keepLines/>
        <w:suppressAutoHyphens w:val="0"/>
        <w:spacing w:before="200" w:line="276" w:lineRule="auto"/>
        <w:outlineLvl w:val="2"/>
        <w:rPr>
          <w:rFonts w:eastAsia="Calibri" w:cstheme="majorBidi"/>
          <w:b/>
          <w:bCs/>
          <w:sz w:val="24"/>
          <w:szCs w:val="24"/>
          <w:lang w:eastAsia="en-US" w:bidi="en-US"/>
        </w:rPr>
      </w:pPr>
      <w:r w:rsidRPr="000F430E">
        <w:rPr>
          <w:rFonts w:eastAsia="Calibri" w:cstheme="majorBidi"/>
          <w:b/>
          <w:bCs/>
          <w:sz w:val="24"/>
          <w:szCs w:val="24"/>
          <w:u w:val="single"/>
          <w:lang w:eastAsia="en-US" w:bidi="en-US"/>
        </w:rPr>
        <w:t xml:space="preserve"> </w:t>
      </w:r>
      <w:r w:rsidR="00C32E05" w:rsidRPr="000F430E">
        <w:rPr>
          <w:rFonts w:eastAsia="Calibri" w:cstheme="majorBidi"/>
          <w:b/>
          <w:bCs/>
          <w:sz w:val="24"/>
          <w:szCs w:val="24"/>
          <w:u w:val="single"/>
          <w:lang w:eastAsia="en-US" w:bidi="en-US"/>
        </w:rPr>
        <w:t>ДИСЦИПЛИНА</w:t>
      </w:r>
      <w:r>
        <w:rPr>
          <w:rFonts w:eastAsia="Calibri" w:cstheme="majorBidi"/>
          <w:b/>
          <w:bCs/>
          <w:sz w:val="24"/>
          <w:szCs w:val="24"/>
          <w:lang w:eastAsia="en-US" w:bidi="en-US"/>
        </w:rPr>
        <w:t xml:space="preserve">   </w:t>
      </w:r>
      <w:r w:rsidR="00C32E05">
        <w:rPr>
          <w:rFonts w:eastAsia="Calibri" w:cstheme="majorBidi"/>
          <w:b/>
          <w:bCs/>
          <w:sz w:val="24"/>
          <w:szCs w:val="24"/>
          <w:lang w:eastAsia="en-US" w:bidi="en-US"/>
        </w:rPr>
        <w:t xml:space="preserve"> Ударной и бросковой техники</w:t>
      </w:r>
      <w:r w:rsidR="001F79C7" w:rsidRPr="006407CC">
        <w:rPr>
          <w:rFonts w:eastAsia="Calibri" w:cstheme="majorBidi"/>
          <w:b/>
          <w:bCs/>
          <w:sz w:val="24"/>
          <w:szCs w:val="24"/>
          <w:lang w:eastAsia="en-US" w:bidi="en-US"/>
        </w:rPr>
        <w:t xml:space="preserve"> </w:t>
      </w:r>
    </w:p>
    <w:p w:rsidR="00AE4775" w:rsidRPr="00AE4775" w:rsidRDefault="00AE4775" w:rsidP="00AE4775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</w:pPr>
      <w:r w:rsidRPr="006407CC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>Это</w:t>
      </w:r>
      <w:r w:rsidRPr="00AE4775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демонстрационно-прикладной комплекс</w:t>
      </w:r>
      <w:r>
        <w:rPr>
          <w:rFonts w:asciiTheme="majorHAnsi" w:eastAsiaTheme="majorEastAsia" w:hAnsiTheme="majorHAnsi" w:cstheme="majorBidi"/>
          <w:b/>
          <w:sz w:val="22"/>
          <w:szCs w:val="22"/>
          <w:lang w:eastAsia="ru-RU"/>
        </w:rPr>
        <w:t>, состоящий из трёх</w:t>
      </w:r>
      <w:r w:rsidRPr="00AE4775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раундов по 20 секунд</w:t>
      </w:r>
    </w:p>
    <w:p w:rsidR="001F79C7" w:rsidRPr="008E0C1A" w:rsidRDefault="00AE4775" w:rsidP="001F79C7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b/>
          <w:sz w:val="26"/>
          <w:szCs w:val="26"/>
          <w:u w:val="single"/>
          <w:lang w:eastAsia="ru-RU"/>
        </w:rPr>
      </w:pPr>
      <w:r>
        <w:rPr>
          <w:rFonts w:eastAsia="Calibri" w:cstheme="majorBidi"/>
          <w:b/>
          <w:bCs/>
          <w:sz w:val="28"/>
          <w:szCs w:val="22"/>
          <w:lang w:eastAsia="en-US" w:bidi="en-US"/>
        </w:rPr>
        <w:t xml:space="preserve">                                </w:t>
      </w:r>
      <w:r w:rsidR="001F79C7" w:rsidRPr="008E0C1A">
        <w:rPr>
          <w:rFonts w:eastAsia="Calibri" w:cstheme="majorBidi"/>
          <w:b/>
          <w:bCs/>
          <w:sz w:val="28"/>
          <w:szCs w:val="22"/>
          <w:lang w:eastAsia="en-US" w:bidi="en-US"/>
        </w:rPr>
        <w:t xml:space="preserve">Тест ударов на лапах: </w:t>
      </w:r>
      <w:r w:rsidR="001F79C7" w:rsidRPr="008E0C1A">
        <w:rPr>
          <w:rFonts w:asciiTheme="majorHAnsi" w:eastAsiaTheme="majorEastAsia" w:hAnsiTheme="majorHAnsi" w:cstheme="majorBidi"/>
          <w:b/>
          <w:sz w:val="26"/>
          <w:szCs w:val="26"/>
          <w:lang w:eastAsia="ru-RU"/>
        </w:rPr>
        <w:t>Attack - Tests</w:t>
      </w:r>
      <w:r w:rsidR="001F79C7" w:rsidRPr="008E0C1A">
        <w:rPr>
          <w:rFonts w:asciiTheme="majorHAnsi" w:eastAsiaTheme="majorEastAsia" w:hAnsiTheme="majorHAnsi" w:cstheme="majorBidi"/>
          <w:b/>
          <w:sz w:val="26"/>
          <w:szCs w:val="26"/>
          <w:u w:val="single"/>
          <w:lang w:eastAsia="ru-RU"/>
        </w:rPr>
        <w:t xml:space="preserve"> </w:t>
      </w:r>
    </w:p>
    <w:p w:rsidR="001F79C7" w:rsidRPr="008E0C1A" w:rsidRDefault="001F79C7" w:rsidP="001F79C7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</w:pP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Демонстрация  </w:t>
      </w:r>
      <w:r w:rsidR="006462E5"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>тактико-технические</w:t>
      </w: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возможности,  ассистент </w:t>
      </w:r>
      <w:proofErr w:type="gramStart"/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выполняет </w:t>
      </w:r>
      <w:r w:rsidR="005D3679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</w:t>
      </w: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>роль</w:t>
      </w:r>
      <w:proofErr w:type="gramEnd"/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тренера. </w:t>
      </w:r>
    </w:p>
    <w:p w:rsidR="001F79C7" w:rsidRPr="008E0C1A" w:rsidRDefault="001F79C7" w:rsidP="001F79C7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</w:pP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>1</w:t>
      </w:r>
      <w:r w:rsidR="0000549C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>-й</w:t>
      </w: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раунд  </w:t>
      </w:r>
      <w:r w:rsidRPr="008E0C1A">
        <w:rPr>
          <w:rFonts w:eastAsia="Calibri" w:cstheme="majorBidi"/>
          <w:b/>
          <w:bCs/>
          <w:sz w:val="28"/>
          <w:szCs w:val="22"/>
          <w:lang w:val="en-US" w:eastAsia="en-US" w:bidi="en-US"/>
        </w:rPr>
        <w:t>Punch</w:t>
      </w:r>
      <w:r w:rsidRPr="008E0C1A">
        <w:rPr>
          <w:rFonts w:eastAsia="Calibri" w:cstheme="majorBidi"/>
          <w:b/>
          <w:bCs/>
          <w:sz w:val="28"/>
          <w:szCs w:val="22"/>
          <w:lang w:eastAsia="en-US" w:bidi="en-US"/>
        </w:rPr>
        <w:t xml:space="preserve"> </w:t>
      </w:r>
      <w:r w:rsidRPr="008E0C1A">
        <w:rPr>
          <w:rFonts w:eastAsia="Calibri" w:cstheme="majorBidi"/>
          <w:b/>
          <w:bCs/>
          <w:sz w:val="28"/>
          <w:szCs w:val="22"/>
          <w:lang w:val="en-US" w:eastAsia="en-US" w:bidi="en-US"/>
        </w:rPr>
        <w:t>test</w:t>
      </w: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– </w:t>
      </w:r>
      <w:r w:rsidRPr="008E0C1A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 xml:space="preserve">демонстрация ударов руками, локтями по лапам в сочетание со всеми видами </w:t>
      </w:r>
      <w:r w:rsidR="006462E5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 xml:space="preserve">защиты: </w:t>
      </w:r>
      <w:r w:rsidRPr="008E0C1A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>блоки,</w:t>
      </w:r>
      <w:r w:rsidR="006462E5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 xml:space="preserve"> нырки, уклоны, отклоны, </w:t>
      </w:r>
      <w:r w:rsidRPr="008E0C1A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 xml:space="preserve"> уходы</w:t>
      </w:r>
      <w:r w:rsidR="00BA24E4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>, (атаки выполняет тренер лапами).</w:t>
      </w:r>
    </w:p>
    <w:p w:rsidR="001F79C7" w:rsidRPr="008E0C1A" w:rsidRDefault="001F79C7" w:rsidP="001F79C7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</w:pP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>2</w:t>
      </w:r>
      <w:r w:rsidR="0000549C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>-й</w:t>
      </w: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раунд  </w:t>
      </w:r>
      <w:r w:rsidRPr="008E0C1A">
        <w:rPr>
          <w:rFonts w:eastAsia="Calibri" w:cstheme="majorBidi"/>
          <w:b/>
          <w:bCs/>
          <w:sz w:val="28"/>
          <w:szCs w:val="22"/>
          <w:lang w:val="en-US" w:eastAsia="en-US" w:bidi="en-US"/>
        </w:rPr>
        <w:t>Kick</w:t>
      </w:r>
      <w:r w:rsidRPr="008E0C1A">
        <w:rPr>
          <w:rFonts w:eastAsia="Calibri" w:cstheme="majorBidi"/>
          <w:b/>
          <w:bCs/>
          <w:sz w:val="28"/>
          <w:szCs w:val="22"/>
          <w:lang w:eastAsia="en-US" w:bidi="en-US"/>
        </w:rPr>
        <w:t xml:space="preserve">- </w:t>
      </w:r>
      <w:r w:rsidRPr="008E0C1A">
        <w:rPr>
          <w:rFonts w:eastAsia="Calibri" w:cstheme="majorBidi"/>
          <w:b/>
          <w:bCs/>
          <w:sz w:val="28"/>
          <w:szCs w:val="22"/>
          <w:lang w:val="en-US" w:eastAsia="en-US" w:bidi="en-US"/>
        </w:rPr>
        <w:t>test</w:t>
      </w:r>
      <w:r w:rsidRPr="008E0C1A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 xml:space="preserve"> </w:t>
      </w:r>
      <w:r w:rsidRPr="008E0C1A"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  <w:t xml:space="preserve"> – </w:t>
      </w:r>
      <w:r w:rsidRPr="008E0C1A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>демонстрация ударов ногами и коленями со всеми видами защиты</w:t>
      </w:r>
      <w:r w:rsidR="00AD547C" w:rsidRPr="00AD547C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 xml:space="preserve"> </w:t>
      </w:r>
      <w:r w:rsidR="00AD547C" w:rsidRPr="008E0C1A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>(блоки, уходы</w:t>
      </w:r>
      <w:r w:rsidR="00AD547C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 xml:space="preserve"> не менее трех</w:t>
      </w:r>
      <w:r w:rsidR="00AD547C" w:rsidRPr="008E0C1A">
        <w:rPr>
          <w:rFonts w:asciiTheme="majorHAnsi" w:eastAsiaTheme="majorEastAsia" w:hAnsiTheme="majorHAnsi" w:cstheme="majorBidi"/>
          <w:bCs/>
          <w:sz w:val="22"/>
          <w:szCs w:val="22"/>
          <w:lang w:eastAsia="ru-RU"/>
        </w:rPr>
        <w:t>)</w:t>
      </w:r>
    </w:p>
    <w:p w:rsidR="008206EF" w:rsidRPr="008206EF" w:rsidRDefault="008206EF" w:rsidP="008206EF">
      <w:pPr>
        <w:keepNext/>
        <w:keepLines/>
        <w:suppressAutoHyphens w:val="0"/>
        <w:spacing w:before="200" w:line="276" w:lineRule="auto"/>
        <w:jc w:val="center"/>
        <w:outlineLvl w:val="2"/>
        <w:rPr>
          <w:b/>
          <w:sz w:val="28"/>
          <w:szCs w:val="28"/>
        </w:rPr>
      </w:pPr>
      <w:r w:rsidRPr="008206EF">
        <w:rPr>
          <w:b/>
          <w:sz w:val="28"/>
          <w:szCs w:val="28"/>
        </w:rPr>
        <w:t>Тест бросковой техники</w:t>
      </w:r>
      <w:r w:rsidR="006407CC">
        <w:rPr>
          <w:b/>
          <w:sz w:val="28"/>
          <w:szCs w:val="28"/>
        </w:rPr>
        <w:t>, из классического захвата.</w:t>
      </w:r>
    </w:p>
    <w:p w:rsidR="0000549C" w:rsidRPr="0000549C" w:rsidRDefault="006407CC" w:rsidP="0000549C">
      <w:pPr>
        <w:rPr>
          <w:rFonts w:cs="Times New Roman"/>
          <w:sz w:val="24"/>
          <w:szCs w:val="24"/>
          <w:lang w:eastAsia="ru-RU"/>
        </w:rPr>
      </w:pPr>
      <w:r w:rsidRPr="006407CC">
        <w:rPr>
          <w:b/>
          <w:sz w:val="24"/>
          <w:szCs w:val="24"/>
        </w:rPr>
        <w:t>3</w:t>
      </w:r>
      <w:r w:rsidR="0000549C">
        <w:rPr>
          <w:b/>
          <w:sz w:val="24"/>
          <w:szCs w:val="24"/>
        </w:rPr>
        <w:t xml:space="preserve">-й </w:t>
      </w:r>
      <w:r>
        <w:rPr>
          <w:b/>
          <w:sz w:val="24"/>
          <w:szCs w:val="24"/>
        </w:rPr>
        <w:t xml:space="preserve">раунд </w:t>
      </w:r>
      <w:r w:rsidR="00AD547C">
        <w:rPr>
          <w:b/>
          <w:sz w:val="24"/>
          <w:szCs w:val="24"/>
        </w:rPr>
        <w:t xml:space="preserve">– демонстрация бросковой техники не менее пяти бросков с использованием: ног, корпуса, плечей, </w:t>
      </w:r>
      <w:r w:rsidR="00E87799">
        <w:rPr>
          <w:b/>
          <w:sz w:val="24"/>
          <w:szCs w:val="24"/>
        </w:rPr>
        <w:t xml:space="preserve">на контратаке </w:t>
      </w:r>
      <w:r w:rsidR="00A372F7">
        <w:rPr>
          <w:b/>
          <w:sz w:val="24"/>
          <w:szCs w:val="24"/>
        </w:rPr>
        <w:t xml:space="preserve"> </w:t>
      </w:r>
      <w:r w:rsidR="00AD547C">
        <w:rPr>
          <w:b/>
          <w:sz w:val="24"/>
          <w:szCs w:val="24"/>
        </w:rPr>
        <w:t xml:space="preserve">бросок (опрокидывание) руками за ноги, </w:t>
      </w:r>
      <w:r w:rsidR="00A37C4E">
        <w:rPr>
          <w:b/>
          <w:sz w:val="24"/>
          <w:szCs w:val="24"/>
        </w:rPr>
        <w:t xml:space="preserve">бросок (опрокидывание) проходом в корпус. </w:t>
      </w:r>
    </w:p>
    <w:p w:rsidR="0000549C" w:rsidRPr="0000549C" w:rsidRDefault="0000549C" w:rsidP="0000549C">
      <w:p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00549C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Для выполнения бросковой техники необходимо генерировать большую взрывную силу, переходящую </w:t>
      </w:r>
      <w:proofErr w:type="gramStart"/>
      <w:r w:rsidRPr="0000549C">
        <w:rPr>
          <w:rFonts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0549C">
        <w:rPr>
          <w:rFonts w:cs="Times New Roman"/>
          <w:b/>
          <w:bCs/>
          <w:color w:val="000000"/>
          <w:sz w:val="24"/>
          <w:szCs w:val="24"/>
          <w:lang w:eastAsia="ru-RU"/>
        </w:rPr>
        <w:t xml:space="preserve"> максимальную тяговую динамическую и заканчивающуюся тонической изометрической.</w:t>
      </w:r>
    </w:p>
    <w:p w:rsidR="004A576C" w:rsidRDefault="004A576C" w:rsidP="0000549C">
      <w:pPr>
        <w:pStyle w:val="a9"/>
        <w:rPr>
          <w:b/>
        </w:rPr>
      </w:pPr>
      <w:r>
        <w:rPr>
          <w:rStyle w:val="aa"/>
          <w:color w:val="000000"/>
        </w:rPr>
        <w:t>Траектория падения тела противника должна находиться от начала и до конца в полной зависимости от желания выполняющего приём.</w:t>
      </w:r>
      <w:r>
        <w:rPr>
          <w:b/>
          <w:bCs/>
          <w:color w:val="000000"/>
        </w:rPr>
        <w:br/>
      </w:r>
      <w:r>
        <w:rPr>
          <w:rStyle w:val="aa"/>
          <w:color w:val="000000"/>
        </w:rPr>
        <w:t>Контроль траектории осуществляется на протяжении всего приёма.</w:t>
      </w:r>
      <w:r>
        <w:rPr>
          <w:b/>
          <w:bCs/>
          <w:color w:val="000000"/>
        </w:rPr>
        <w:br/>
      </w:r>
      <w:r>
        <w:rPr>
          <w:rStyle w:val="aa"/>
          <w:color w:val="000000"/>
        </w:rPr>
        <w:t>Так же необходимо на протяжении всего броска сохранять градиент наращивания силы, с максимальным развитием силы в конце.</w:t>
      </w:r>
      <w:r>
        <w:rPr>
          <w:b/>
          <w:bCs/>
          <w:color w:val="000000"/>
        </w:rPr>
        <w:br/>
      </w:r>
      <w:r>
        <w:rPr>
          <w:rStyle w:val="aa"/>
          <w:color w:val="000000"/>
        </w:rPr>
        <w:t xml:space="preserve">Место для падения тела необходимо определять. </w:t>
      </w:r>
      <w:r w:rsidR="0000549C">
        <w:rPr>
          <w:rStyle w:val="aa"/>
          <w:color w:val="000000"/>
        </w:rPr>
        <w:t xml:space="preserve">                                                                                    </w:t>
      </w:r>
      <w:r w:rsidR="0000549C">
        <w:rPr>
          <w:b/>
        </w:rPr>
        <w:t>Все броски должны зак</w:t>
      </w:r>
      <w:r w:rsidR="0088677A">
        <w:rPr>
          <w:b/>
        </w:rPr>
        <w:t>анчиваться в выигрышной</w:t>
      </w:r>
      <w:r w:rsidR="0000549C">
        <w:rPr>
          <w:b/>
        </w:rPr>
        <w:t xml:space="preserve"> </w:t>
      </w:r>
      <w:r w:rsidR="0088677A">
        <w:rPr>
          <w:b/>
        </w:rPr>
        <w:t>позиции</w:t>
      </w:r>
    </w:p>
    <w:p w:rsidR="00A37C4E" w:rsidRDefault="00A37C4E" w:rsidP="00AE4775">
      <w:pPr>
        <w:keepNext/>
        <w:keepLines/>
        <w:suppressAutoHyphens w:val="0"/>
        <w:spacing w:before="200" w:line="276" w:lineRule="auto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Оценивают баллы не менее трёх судей; по 5 бальной системе с десятыми долями.</w:t>
      </w:r>
    </w:p>
    <w:p w:rsidR="00480736" w:rsidRDefault="00367028" w:rsidP="00AE4775">
      <w:pPr>
        <w:keepNext/>
        <w:keepLines/>
        <w:suppressAutoHyphens w:val="0"/>
        <w:spacing w:before="200" w:line="276" w:lineRule="auto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37C4E">
        <w:rPr>
          <w:b/>
          <w:sz w:val="24"/>
          <w:szCs w:val="24"/>
        </w:rPr>
        <w:t>После первого выступления в каждом раунде, судьи совещаются, на тему выше или ниже среднего уровня была демонстрация техники. Например: средний уровень</w:t>
      </w:r>
      <w:r>
        <w:rPr>
          <w:b/>
          <w:sz w:val="24"/>
          <w:szCs w:val="24"/>
        </w:rPr>
        <w:t xml:space="preserve"> 4,0, выше среднего 4,5,</w:t>
      </w:r>
      <w:r w:rsidR="00A37C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ниже среднего 3,5 балла.</w:t>
      </w:r>
    </w:p>
    <w:p w:rsidR="00480736" w:rsidRPr="00480736" w:rsidRDefault="00674CDE" w:rsidP="00AE4775">
      <w:pPr>
        <w:keepNext/>
        <w:keepLines/>
        <w:suppressAutoHyphens w:val="0"/>
        <w:spacing w:before="200" w:line="276" w:lineRule="auto"/>
        <w:outlineLvl w:val="2"/>
        <w:rPr>
          <w:b/>
        </w:rPr>
      </w:pPr>
      <w:r>
        <w:rPr>
          <w:b/>
        </w:rPr>
        <w:t xml:space="preserve">ОБОСНОВАНИЯ: ВЗЯТЬ </w:t>
      </w:r>
      <w:r w:rsidR="00480736" w:rsidRPr="00480736">
        <w:rPr>
          <w:b/>
        </w:rPr>
        <w:t xml:space="preserve"> БАЗОВУЮ ОЦЕНКУ</w:t>
      </w:r>
      <w:r w:rsidR="00480736">
        <w:rPr>
          <w:b/>
        </w:rPr>
        <w:t xml:space="preserve"> НА ДАННОМ СОРЕВНОВАНИИ</w:t>
      </w:r>
    </w:p>
    <w:p w:rsidR="00367028" w:rsidRPr="00367028" w:rsidRDefault="00367028" w:rsidP="00AE4775">
      <w:pPr>
        <w:keepNext/>
        <w:keepLines/>
        <w:suppressAutoHyphens w:val="0"/>
        <w:spacing w:before="200" w:line="276" w:lineRule="auto"/>
        <w:outlineLvl w:val="2"/>
        <w:rPr>
          <w:b/>
          <w:color w:val="FF0000"/>
          <w:sz w:val="24"/>
          <w:szCs w:val="24"/>
          <w:u w:val="single"/>
        </w:rPr>
      </w:pPr>
      <w:r w:rsidRPr="00367028">
        <w:rPr>
          <w:b/>
          <w:color w:val="FF0000"/>
          <w:sz w:val="24"/>
          <w:szCs w:val="24"/>
          <w:u w:val="single"/>
        </w:rPr>
        <w:t>(примечание ниже 3,0 баллов оценки быть не может) ниже только дисквалификация</w:t>
      </w:r>
    </w:p>
    <w:p w:rsidR="008206EF" w:rsidRPr="00367028" w:rsidRDefault="008206EF" w:rsidP="00AE4775">
      <w:pPr>
        <w:keepNext/>
        <w:keepLines/>
        <w:suppressAutoHyphens w:val="0"/>
        <w:spacing w:before="200" w:line="276" w:lineRule="auto"/>
        <w:outlineLvl w:val="2"/>
        <w:rPr>
          <w:b/>
          <w:sz w:val="24"/>
          <w:szCs w:val="24"/>
        </w:rPr>
      </w:pPr>
    </w:p>
    <w:p w:rsidR="008206EF" w:rsidRDefault="008206EF" w:rsidP="00AE4775">
      <w:pPr>
        <w:keepNext/>
        <w:keepLines/>
        <w:suppressAutoHyphens w:val="0"/>
        <w:spacing w:before="200" w:line="276" w:lineRule="auto"/>
        <w:outlineLvl w:val="2"/>
        <w:rPr>
          <w:color w:val="FF000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6"/>
          <w:szCs w:val="26"/>
          <w:lang w:eastAsia="ru-RU"/>
        </w:rPr>
        <w:t>Категории: д</w:t>
      </w:r>
      <w:r w:rsidR="00924D33">
        <w:rPr>
          <w:rFonts w:eastAsiaTheme="majorEastAsia" w:cstheme="majorBidi"/>
          <w:b/>
          <w:bCs/>
          <w:sz w:val="24"/>
          <w:szCs w:val="24"/>
          <w:lang w:eastAsia="ru-RU"/>
        </w:rPr>
        <w:t>о 10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 w:rsidR="00924D33">
        <w:rPr>
          <w:rFonts w:eastAsiaTheme="majorEastAsia" w:cstheme="majorBidi"/>
          <w:b/>
          <w:bCs/>
          <w:sz w:val="24"/>
          <w:szCs w:val="24"/>
          <w:lang w:eastAsia="ru-RU"/>
        </w:rPr>
        <w:t>лет, 11-14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 w:rsidR="00924D33">
        <w:rPr>
          <w:rFonts w:eastAsiaTheme="majorEastAsia" w:cstheme="majorBidi"/>
          <w:b/>
          <w:bCs/>
          <w:sz w:val="24"/>
          <w:szCs w:val="24"/>
          <w:lang w:eastAsia="ru-RU"/>
        </w:rPr>
        <w:t>лет, 15-18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 w:rsidR="00924D33">
        <w:rPr>
          <w:rFonts w:eastAsiaTheme="majorEastAsia" w:cstheme="majorBidi"/>
          <w:b/>
          <w:bCs/>
          <w:sz w:val="24"/>
          <w:szCs w:val="24"/>
          <w:lang w:eastAsia="ru-RU"/>
        </w:rPr>
        <w:t>лет, 19-40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 w:rsidR="00924D33">
        <w:rPr>
          <w:rFonts w:eastAsiaTheme="majorEastAsia" w:cstheme="majorBidi"/>
          <w:b/>
          <w:bCs/>
          <w:sz w:val="24"/>
          <w:szCs w:val="24"/>
          <w:lang w:eastAsia="ru-RU"/>
        </w:rPr>
        <w:t>лет</w:t>
      </w:r>
      <w:r w:rsidR="00C95C09">
        <w:rPr>
          <w:rFonts w:eastAsiaTheme="majorEastAsia" w:cstheme="majorBidi"/>
          <w:b/>
          <w:bCs/>
          <w:sz w:val="24"/>
          <w:szCs w:val="24"/>
          <w:lang w:eastAsia="ru-RU"/>
        </w:rPr>
        <w:t>.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  Ветераны с 40</w:t>
      </w:r>
      <w:r w:rsidRPr="008E0C1A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лет.</w:t>
      </w:r>
      <w:r w:rsidR="003A3332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 </w:t>
      </w:r>
    </w:p>
    <w:p w:rsidR="00E661BF" w:rsidRPr="00A372F7" w:rsidRDefault="008206EF" w:rsidP="00AE4775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b/>
          <w:sz w:val="24"/>
          <w:szCs w:val="24"/>
          <w:u w:val="single"/>
          <w:lang w:eastAsia="ru-RU"/>
        </w:rPr>
      </w:pPr>
      <w:r w:rsidRPr="00A372F7">
        <w:rPr>
          <w:b/>
          <w:sz w:val="24"/>
          <w:szCs w:val="24"/>
          <w:u w:val="single"/>
        </w:rPr>
        <w:t>В данном раз</w:t>
      </w:r>
      <w:r w:rsidR="00EF23DE">
        <w:rPr>
          <w:b/>
          <w:sz w:val="24"/>
          <w:szCs w:val="24"/>
          <w:u w:val="single"/>
        </w:rPr>
        <w:t>деле может оцениваться боец</w:t>
      </w:r>
      <w:r w:rsidRPr="00A372F7">
        <w:rPr>
          <w:b/>
          <w:sz w:val="24"/>
          <w:szCs w:val="24"/>
          <w:u w:val="single"/>
        </w:rPr>
        <w:t xml:space="preserve"> и его тренер (2 медали).  </w:t>
      </w:r>
    </w:p>
    <w:p w:rsidR="00E661BF" w:rsidRDefault="00E661BF" w:rsidP="00AE4775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sz w:val="26"/>
          <w:szCs w:val="26"/>
          <w:lang w:eastAsia="ru-RU"/>
        </w:rPr>
      </w:pPr>
    </w:p>
    <w:p w:rsidR="00AE4775" w:rsidRPr="00AE4775" w:rsidRDefault="00AE4775" w:rsidP="00AE4775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b/>
          <w:bCs/>
          <w:sz w:val="22"/>
          <w:szCs w:val="22"/>
          <w:lang w:eastAsia="ru-RU"/>
        </w:rPr>
      </w:pPr>
    </w:p>
    <w:p w:rsidR="00EF23DE" w:rsidRDefault="00EF23DE" w:rsidP="001F79C7">
      <w:pPr>
        <w:suppressAutoHyphens w:val="0"/>
        <w:spacing w:after="200" w:line="276" w:lineRule="auto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  <w:lang w:eastAsia="ru-RU"/>
        </w:rPr>
      </w:pPr>
    </w:p>
    <w:p w:rsidR="001F79C7" w:rsidRPr="008E0C1A" w:rsidRDefault="00F42FA7" w:rsidP="001F79C7">
      <w:pPr>
        <w:suppressAutoHyphens w:val="0"/>
        <w:spacing w:after="200" w:line="276" w:lineRule="auto"/>
        <w:rPr>
          <w:rFonts w:eastAsia="Calibri" w:cs="Times New Roman"/>
          <w:sz w:val="28"/>
          <w:szCs w:val="22"/>
          <w:lang w:eastAsia="en-US" w:bidi="en-US"/>
        </w:rPr>
      </w:pPr>
      <w:r w:rsidRPr="00F42FA7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  <w:lang w:eastAsia="ru-RU"/>
        </w:rPr>
        <w:lastRenderedPageBreak/>
        <w:t>ДИСЦИПЛИНА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lang w:eastAsia="ru-RU"/>
        </w:rPr>
        <w:t xml:space="preserve">:   </w:t>
      </w:r>
      <w:r w:rsidR="00C32E05" w:rsidRPr="008E0C1A">
        <w:rPr>
          <w:rFonts w:asciiTheme="majorHAnsi" w:eastAsiaTheme="majorEastAsia" w:hAnsiTheme="majorHAnsi" w:cstheme="majorBidi"/>
          <w:b/>
          <w:bCs/>
          <w:sz w:val="26"/>
          <w:szCs w:val="26"/>
          <w:lang w:eastAsia="ru-RU"/>
        </w:rPr>
        <w:t>Бой с тенью    Shadow – Fights</w:t>
      </w:r>
    </w:p>
    <w:p w:rsidR="004F6A25" w:rsidRDefault="00C32E05" w:rsidP="00C32E05">
      <w:pPr>
        <w:suppressAutoHyphens w:val="0"/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</w:pPr>
      <w:r w:rsidRPr="008E0C1A">
        <w:rPr>
          <w:rFonts w:asciiTheme="majorHAnsi" w:eastAsiaTheme="majorEastAsia" w:hAnsiTheme="majorHAnsi" w:cstheme="majorBidi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lang w:eastAsia="ru-RU"/>
        </w:rPr>
        <w:t xml:space="preserve">                                                                 </w:t>
      </w:r>
      <w:r w:rsidR="00EF23DE">
        <w:rPr>
          <w:rFonts w:asciiTheme="majorHAnsi" w:eastAsiaTheme="majorEastAsia" w:hAnsiTheme="majorHAnsi" w:cstheme="majorBidi"/>
          <w:b/>
          <w:bCs/>
          <w:sz w:val="26"/>
          <w:szCs w:val="26"/>
          <w:lang w:eastAsia="ru-RU"/>
        </w:rPr>
        <w:t xml:space="preserve">  </w:t>
      </w:r>
      <w:r>
        <w:rPr>
          <w:rFonts w:cs="Times New Roman"/>
          <w:b/>
          <w:sz w:val="24"/>
          <w:szCs w:val="24"/>
          <w:lang w:eastAsia="ru-RU"/>
        </w:rPr>
        <w:t xml:space="preserve"> </w:t>
      </w:r>
      <w:r w:rsidRPr="008E0C1A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>Боец демонстрирует в течени</w:t>
      </w:r>
      <w:proofErr w:type="gramStart"/>
      <w:r w:rsidRPr="008E0C1A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>и</w:t>
      </w:r>
      <w:proofErr w:type="gramEnd"/>
      <w:r w:rsidRPr="008E0C1A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 xml:space="preserve"> </w:t>
      </w:r>
      <w:r w:rsidR="004F6A25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>20-30 секунд; ударную</w:t>
      </w:r>
      <w:r w:rsidR="005D3679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>:</w:t>
      </w:r>
      <w:r w:rsidR="004F6A25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 xml:space="preserve"> руками, ногами,</w:t>
      </w:r>
      <w:r w:rsidRPr="008E0C1A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 xml:space="preserve"> бросковую и борцовскую техни</w:t>
      </w:r>
      <w:r w:rsidR="004F6A25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>ку в партере, включая  виды атаки и защиты, от воображаемого противника</w:t>
      </w:r>
      <w:r w:rsidR="005D3679">
        <w:rPr>
          <w:rFonts w:asciiTheme="majorHAnsi" w:eastAsiaTheme="majorEastAsia" w:hAnsiTheme="majorHAnsi" w:cstheme="majorBidi"/>
          <w:bCs/>
          <w:sz w:val="26"/>
          <w:szCs w:val="26"/>
          <w:lang w:eastAsia="ru-RU"/>
        </w:rPr>
        <w:t>.</w:t>
      </w:r>
    </w:p>
    <w:p w:rsidR="004F6A25" w:rsidRDefault="00C32E05" w:rsidP="004F6A25">
      <w:pPr>
        <w:keepNext/>
        <w:keepLines/>
        <w:suppressAutoHyphens w:val="0"/>
        <w:spacing w:before="200" w:line="276" w:lineRule="auto"/>
        <w:outlineLvl w:val="2"/>
        <w:rPr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sz w:val="26"/>
          <w:szCs w:val="26"/>
          <w:lang w:eastAsia="ru-RU"/>
        </w:rPr>
        <w:t xml:space="preserve">   </w:t>
      </w:r>
      <w:r w:rsidR="004F6A25">
        <w:rPr>
          <w:b/>
          <w:sz w:val="24"/>
          <w:szCs w:val="24"/>
        </w:rPr>
        <w:t>Оценивают баллы не менее трёх судей; по 5 бальной системе с десятыми долями.</w:t>
      </w:r>
    </w:p>
    <w:p w:rsidR="004F6A25" w:rsidRDefault="004F6A25" w:rsidP="004F6A25">
      <w:pPr>
        <w:keepNext/>
        <w:keepLines/>
        <w:suppressAutoHyphens w:val="0"/>
        <w:spacing w:before="200" w:line="276" w:lineRule="auto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После пер</w:t>
      </w:r>
      <w:r w:rsidR="00CE7477">
        <w:rPr>
          <w:b/>
          <w:sz w:val="24"/>
          <w:szCs w:val="24"/>
        </w:rPr>
        <w:t>вого выступления</w:t>
      </w:r>
      <w:r>
        <w:rPr>
          <w:b/>
          <w:sz w:val="24"/>
          <w:szCs w:val="24"/>
        </w:rPr>
        <w:t>, судьи совещаются, на тему выше или ниже среднего уровня была демонстрация техники. Например: средний уровень 4,0, выше среднего 4,5, ниже среднего 3,5 балла.</w:t>
      </w:r>
    </w:p>
    <w:p w:rsidR="004F6A25" w:rsidRPr="00480736" w:rsidRDefault="004F6A25" w:rsidP="004F6A25">
      <w:pPr>
        <w:keepNext/>
        <w:keepLines/>
        <w:suppressAutoHyphens w:val="0"/>
        <w:spacing w:before="200" w:line="276" w:lineRule="auto"/>
        <w:outlineLvl w:val="2"/>
        <w:rPr>
          <w:b/>
        </w:rPr>
      </w:pPr>
      <w:r w:rsidRPr="00480736">
        <w:rPr>
          <w:b/>
        </w:rPr>
        <w:t>ОБОСНОВАНИЯ</w:t>
      </w:r>
      <w:proofErr w:type="gramStart"/>
      <w:r w:rsidR="00CE7477">
        <w:rPr>
          <w:b/>
        </w:rPr>
        <w:t xml:space="preserve"> :</w:t>
      </w:r>
      <w:proofErr w:type="gramEnd"/>
      <w:r w:rsidR="00CE7477">
        <w:rPr>
          <w:b/>
        </w:rPr>
        <w:t xml:space="preserve"> ВЗЯТЬ </w:t>
      </w:r>
      <w:r w:rsidRPr="00480736">
        <w:rPr>
          <w:b/>
        </w:rPr>
        <w:t xml:space="preserve"> БАЗОВУЮ ОЦЕНКУ</w:t>
      </w:r>
      <w:r>
        <w:rPr>
          <w:b/>
        </w:rPr>
        <w:t xml:space="preserve"> НА ДАННОМ СОРЕВНОВАНИИ</w:t>
      </w:r>
    </w:p>
    <w:p w:rsidR="00F42FA7" w:rsidRDefault="00F42FA7" w:rsidP="00C32E05">
      <w:pPr>
        <w:suppressAutoHyphens w:val="0"/>
        <w:rPr>
          <w:rFonts w:asciiTheme="majorHAnsi" w:eastAsiaTheme="majorEastAsia" w:hAnsiTheme="majorHAnsi" w:cstheme="majorBidi"/>
          <w:b/>
          <w:sz w:val="26"/>
          <w:szCs w:val="26"/>
          <w:lang w:eastAsia="ru-RU"/>
        </w:rPr>
      </w:pPr>
    </w:p>
    <w:p w:rsidR="004F6A25" w:rsidRDefault="004F6A25" w:rsidP="004F6A25">
      <w:pPr>
        <w:keepNext/>
        <w:keepLines/>
        <w:suppressAutoHyphens w:val="0"/>
        <w:spacing w:before="200" w:line="276" w:lineRule="auto"/>
        <w:outlineLvl w:val="2"/>
        <w:rPr>
          <w:color w:val="FF000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6"/>
          <w:szCs w:val="26"/>
          <w:lang w:eastAsia="ru-RU"/>
        </w:rPr>
        <w:t>Категории: д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>о 10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>лет, 11-14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>лет, 15-18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>лет, 19-40</w:t>
      </w:r>
      <w:r w:rsidR="003A33F1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>лет.   Ветераны с 40</w:t>
      </w:r>
      <w:r w:rsidRPr="008E0C1A"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лет.</w:t>
      </w:r>
      <w:r>
        <w:rPr>
          <w:rFonts w:eastAsiaTheme="majorEastAsia" w:cstheme="majorBidi"/>
          <w:b/>
          <w:bCs/>
          <w:sz w:val="24"/>
          <w:szCs w:val="24"/>
          <w:lang w:eastAsia="ru-RU"/>
        </w:rPr>
        <w:t xml:space="preserve">  </w:t>
      </w:r>
    </w:p>
    <w:p w:rsidR="00AD05AE" w:rsidRPr="005D3679" w:rsidRDefault="00C32E05" w:rsidP="00F42FA7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5D3679">
        <w:rPr>
          <w:rFonts w:asciiTheme="majorHAnsi" w:eastAsiaTheme="majorEastAsia" w:hAnsiTheme="majorHAnsi" w:cstheme="majorBidi"/>
          <w:b/>
          <w:sz w:val="26"/>
          <w:szCs w:val="26"/>
          <w:lang w:eastAsia="ru-RU"/>
        </w:rPr>
        <w:t xml:space="preserve">                       </w:t>
      </w:r>
      <w:r w:rsidR="00F42FA7" w:rsidRPr="005D3679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  </w:t>
      </w:r>
    </w:p>
    <w:p w:rsidR="00241D1B" w:rsidRPr="005D3679" w:rsidRDefault="00350DBF" w:rsidP="00241D1B">
      <w:pPr>
        <w:suppressAutoHyphens w:val="0"/>
        <w:rPr>
          <w:rFonts w:cs="Times New Roman"/>
          <w:b/>
          <w:sz w:val="28"/>
          <w:szCs w:val="28"/>
          <w:u w:val="single"/>
          <w:lang w:eastAsia="ru-RU"/>
        </w:rPr>
      </w:pPr>
      <w:r w:rsidRPr="005D3679">
        <w:rPr>
          <w:rFonts w:cs="Times New Roman"/>
          <w:b/>
          <w:sz w:val="24"/>
          <w:szCs w:val="24"/>
          <w:lang w:eastAsia="ru-RU"/>
        </w:rPr>
        <w:t xml:space="preserve">                          </w:t>
      </w:r>
      <w:r w:rsidR="00241D1B" w:rsidRPr="00350DBF">
        <w:rPr>
          <w:rFonts w:cs="Times New Roman"/>
          <w:b/>
          <w:sz w:val="28"/>
          <w:szCs w:val="28"/>
          <w:u w:val="single"/>
          <w:lang w:eastAsia="ru-RU"/>
        </w:rPr>
        <w:t>РАЗДЕЛ</w:t>
      </w:r>
      <w:r w:rsidR="00241D1B" w:rsidRPr="005D3679">
        <w:rPr>
          <w:rFonts w:cs="Times New Roman"/>
          <w:b/>
          <w:sz w:val="28"/>
          <w:szCs w:val="28"/>
          <w:u w:val="single"/>
          <w:lang w:eastAsia="ru-RU"/>
        </w:rPr>
        <w:t xml:space="preserve">: </w:t>
      </w:r>
      <w:r w:rsidR="00241D1B" w:rsidRPr="00350DBF">
        <w:rPr>
          <w:rFonts w:cs="Times New Roman"/>
          <w:b/>
          <w:sz w:val="28"/>
          <w:szCs w:val="28"/>
          <w:u w:val="single"/>
          <w:lang w:eastAsia="ru-RU"/>
        </w:rPr>
        <w:t>ДЕМОНСТРАЦИОННО</w:t>
      </w:r>
      <w:r w:rsidR="00241D1B" w:rsidRPr="005D3679">
        <w:rPr>
          <w:rFonts w:cs="Times New Roman"/>
          <w:b/>
          <w:sz w:val="28"/>
          <w:szCs w:val="28"/>
          <w:u w:val="single"/>
          <w:lang w:eastAsia="ru-RU"/>
        </w:rPr>
        <w:t>-</w:t>
      </w:r>
      <w:r w:rsidR="00241D1B" w:rsidRPr="00350DBF">
        <w:rPr>
          <w:rFonts w:cs="Times New Roman"/>
          <w:b/>
          <w:sz w:val="28"/>
          <w:szCs w:val="28"/>
          <w:u w:val="single"/>
          <w:lang w:eastAsia="ru-RU"/>
        </w:rPr>
        <w:t>ПОКАЗАТЕЛЬНЫЙ</w:t>
      </w:r>
      <w:r w:rsidR="00241D1B" w:rsidRPr="005D3679">
        <w:rPr>
          <w:rFonts w:cs="Times New Roman"/>
          <w:b/>
          <w:sz w:val="28"/>
          <w:szCs w:val="28"/>
          <w:u w:val="single"/>
          <w:lang w:eastAsia="ru-RU"/>
        </w:rPr>
        <w:t xml:space="preserve"> </w:t>
      </w:r>
    </w:p>
    <w:p w:rsidR="00350DBF" w:rsidRPr="005D3679" w:rsidRDefault="00350DBF" w:rsidP="00350DB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D367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                     </w:t>
      </w:r>
      <w:r w:rsidR="00F65BE9" w:rsidRPr="005D367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</w:t>
      </w:r>
      <w:r w:rsidRPr="005D367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</w:p>
    <w:p w:rsidR="00AD05AE" w:rsidRPr="005D3679" w:rsidRDefault="00AD05AE" w:rsidP="00F42FA7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4F6A25" w:rsidRPr="00E157F6" w:rsidRDefault="00F65BE9" w:rsidP="00E157F6">
      <w:pPr>
        <w:pStyle w:val="ab"/>
        <w:numPr>
          <w:ilvl w:val="0"/>
          <w:numId w:val="2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65BE9">
        <w:rPr>
          <w:rFonts w:asciiTheme="minorHAnsi" w:eastAsiaTheme="minorHAnsi" w:hAnsiTheme="minorHAnsi" w:cstheme="minorBidi"/>
          <w:sz w:val="24"/>
          <w:szCs w:val="24"/>
          <w:lang w:eastAsia="en-US"/>
        </w:rPr>
        <w:t>Демонстрация тотального искусства многоборья, с холодным оружием и без оружия</w:t>
      </w:r>
      <w:r w:rsidR="004F6A25" w:rsidRPr="00F65BE9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                      </w:t>
      </w:r>
      <w:r w:rsidR="004F6A25" w:rsidRPr="00F65BE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       </w:t>
      </w:r>
      <w:r w:rsidR="00350DBF" w:rsidRPr="00F65BE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</w:t>
      </w:r>
      <w:r w:rsidR="004F6A25" w:rsidRPr="00F65BE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r w:rsidR="00350DBF" w:rsidRPr="00F65BE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</w:t>
      </w:r>
      <w:r w:rsidR="004F6A25" w:rsidRPr="00F65BE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r w:rsidR="00F42FA7" w:rsidRPr="00F65BE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Demonstration</w:t>
      </w:r>
      <w:r w:rsidR="00E157F6" w:rsidRPr="00E157F6">
        <w:t xml:space="preserve"> 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Illustrative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Total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Art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val="en-US" w:eastAsia="en-US"/>
        </w:rPr>
        <w:t>Round</w:t>
      </w:r>
      <w:r w:rsidR="00E157F6" w:rsidRPr="00E157F6">
        <w:rPr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="00E157F6" w:rsidRPr="00E157F6">
        <w:rPr>
          <w:rFonts w:ascii="Calibri" w:hAnsi="Calibri" w:cs="Times New Roman"/>
          <w:sz w:val="24"/>
          <w:szCs w:val="24"/>
          <w:lang w:eastAsia="ru-RU"/>
        </w:rPr>
        <w:t xml:space="preserve"> </w:t>
      </w:r>
      <w:r w:rsidR="00E157F6" w:rsidRPr="00E157F6">
        <w:rPr>
          <w:rFonts w:ascii="Calibri" w:hAnsi="Calibri" w:cs="Times New Roman"/>
          <w:sz w:val="24"/>
          <w:szCs w:val="24"/>
          <w:lang w:val="en-US" w:eastAsia="ru-RU"/>
        </w:rPr>
        <w:t>WITH</w:t>
      </w:r>
      <w:r w:rsidR="00E157F6" w:rsidRPr="00E157F6">
        <w:rPr>
          <w:rFonts w:ascii="Calibri" w:hAnsi="Calibri" w:cs="Times New Roman"/>
          <w:sz w:val="24"/>
          <w:szCs w:val="24"/>
          <w:lang w:eastAsia="ru-RU"/>
        </w:rPr>
        <w:t xml:space="preserve"> </w:t>
      </w:r>
      <w:r w:rsidR="00E157F6" w:rsidRPr="00E157F6">
        <w:rPr>
          <w:rFonts w:ascii="Calibri" w:hAnsi="Calibri" w:cs="Times New Roman"/>
          <w:sz w:val="24"/>
          <w:szCs w:val="24"/>
          <w:lang w:val="en-US" w:eastAsia="ru-RU"/>
        </w:rPr>
        <w:t>ARMS</w:t>
      </w:r>
    </w:p>
    <w:p w:rsidR="00F42FA7" w:rsidRPr="00F65BE9" w:rsidRDefault="00F65BE9" w:rsidP="00F42FA7">
      <w:pPr>
        <w:suppressAutoHyphens w:val="0"/>
        <w:jc w:val="both"/>
        <w:rPr>
          <w:rFonts w:cs="Times New Roman"/>
          <w:b/>
          <w:sz w:val="24"/>
          <w:szCs w:val="24"/>
          <w:lang w:eastAsia="ru-RU"/>
        </w:rPr>
      </w:pPr>
      <w:r w:rsidRPr="00E157F6">
        <w:rPr>
          <w:rFonts w:cs="Times New Roman"/>
          <w:b/>
          <w:sz w:val="24"/>
          <w:szCs w:val="24"/>
          <w:lang w:eastAsia="ru-RU"/>
        </w:rPr>
        <w:t xml:space="preserve"> </w:t>
      </w:r>
      <w:r w:rsidR="00350DBF" w:rsidRPr="00F65BE9">
        <w:rPr>
          <w:rFonts w:cs="Times New Roman"/>
          <w:sz w:val="24"/>
          <w:szCs w:val="24"/>
          <w:lang w:eastAsia="ru-RU"/>
        </w:rPr>
        <w:t>2.</w:t>
      </w:r>
      <w:r w:rsidR="00350DBF" w:rsidRPr="00F65BE9">
        <w:rPr>
          <w:rFonts w:cs="Times New Roman"/>
          <w:b/>
          <w:sz w:val="24"/>
          <w:szCs w:val="24"/>
          <w:lang w:eastAsia="ru-RU"/>
        </w:rPr>
        <w:t xml:space="preserve"> Спортивно-театральная композиция «Боевые искусства»</w:t>
      </w:r>
    </w:p>
    <w:p w:rsidR="004F6A25" w:rsidRPr="00F65BE9" w:rsidRDefault="004F6A25" w:rsidP="00F42FA7">
      <w:pPr>
        <w:suppressAutoHyphens w:val="0"/>
        <w:jc w:val="both"/>
        <w:rPr>
          <w:rFonts w:cs="Times New Roman"/>
          <w:sz w:val="24"/>
          <w:szCs w:val="24"/>
          <w:lang w:eastAsia="ru-RU"/>
        </w:rPr>
      </w:pPr>
    </w:p>
    <w:p w:rsidR="004F6A25" w:rsidRPr="00F65BE9" w:rsidRDefault="004F6A25" w:rsidP="00F42FA7">
      <w:pPr>
        <w:suppressAutoHyphens w:val="0"/>
        <w:jc w:val="both"/>
        <w:rPr>
          <w:rFonts w:cs="Times New Roman"/>
          <w:sz w:val="24"/>
          <w:szCs w:val="24"/>
          <w:lang w:eastAsia="ru-RU"/>
        </w:rPr>
      </w:pPr>
    </w:p>
    <w:p w:rsidR="00F42FA7" w:rsidRPr="00F65BE9" w:rsidRDefault="00F42FA7" w:rsidP="00F42FA7">
      <w:pPr>
        <w:suppressAutoHyphens w:val="0"/>
        <w:jc w:val="both"/>
        <w:rPr>
          <w:rFonts w:cs="Times New Roman"/>
          <w:b/>
          <w:sz w:val="24"/>
          <w:szCs w:val="24"/>
          <w:lang w:eastAsia="ru-RU"/>
        </w:rPr>
      </w:pPr>
      <w:r w:rsidRPr="00F65BE9">
        <w:rPr>
          <w:rFonts w:cs="Times New Roman"/>
          <w:b/>
          <w:sz w:val="24"/>
          <w:szCs w:val="24"/>
          <w:lang w:eastAsia="ru-RU"/>
        </w:rPr>
        <w:t>Абсолютная возрастная категория, награждаются все участники!</w:t>
      </w:r>
    </w:p>
    <w:p w:rsidR="00F42FA7" w:rsidRPr="00F65BE9" w:rsidRDefault="00F42FA7" w:rsidP="00F42FA7">
      <w:pPr>
        <w:rPr>
          <w:sz w:val="24"/>
          <w:szCs w:val="24"/>
        </w:rPr>
      </w:pPr>
    </w:p>
    <w:p w:rsidR="00F42FA7" w:rsidRPr="00AB481B" w:rsidRDefault="00C32E05" w:rsidP="00AB481B">
      <w:pPr>
        <w:suppressAutoHyphens w:val="0"/>
        <w:rPr>
          <w:rFonts w:cs="Times New Roman"/>
          <w:sz w:val="24"/>
          <w:szCs w:val="24"/>
          <w:lang w:eastAsia="ru-RU"/>
        </w:rPr>
      </w:pPr>
      <w:r>
        <w:rPr>
          <w:rFonts w:asciiTheme="majorHAnsi" w:eastAsiaTheme="majorEastAsia" w:hAnsiTheme="majorHAnsi" w:cstheme="majorBidi"/>
          <w:b/>
          <w:sz w:val="26"/>
          <w:szCs w:val="26"/>
          <w:lang w:eastAsia="ru-RU"/>
        </w:rPr>
        <w:t xml:space="preserve">                                                     </w:t>
      </w:r>
    </w:p>
    <w:p w:rsidR="00C32E05" w:rsidRPr="005D3679" w:rsidRDefault="00C32E05" w:rsidP="005D3679">
      <w:pPr>
        <w:keepNext/>
        <w:keepLines/>
        <w:suppressAutoHyphens w:val="0"/>
        <w:spacing w:before="200" w:line="276" w:lineRule="auto"/>
        <w:outlineLvl w:val="2"/>
        <w:rPr>
          <w:rFonts w:asciiTheme="majorHAnsi" w:eastAsiaTheme="majorEastAsia" w:hAnsiTheme="majorHAnsi" w:cstheme="majorBidi"/>
          <w:sz w:val="26"/>
          <w:szCs w:val="26"/>
          <w:lang w:eastAsia="ru-RU"/>
        </w:rPr>
      </w:pPr>
      <w:r>
        <w:rPr>
          <w:rFonts w:asciiTheme="majorHAnsi" w:eastAsiaTheme="majorEastAsia" w:hAnsiTheme="majorHAnsi" w:cstheme="majorBidi"/>
          <w:b/>
          <w:sz w:val="26"/>
          <w:szCs w:val="26"/>
          <w:lang w:eastAsia="ru-RU"/>
        </w:rPr>
        <w:t>Правила утверждены</w:t>
      </w:r>
      <w:r w:rsidRPr="00A523A6">
        <w:rPr>
          <w:rFonts w:asciiTheme="majorHAnsi" w:eastAsiaTheme="majorEastAsia" w:hAnsiTheme="majorHAnsi" w:cstheme="majorBidi"/>
          <w:b/>
          <w:sz w:val="26"/>
          <w:szCs w:val="26"/>
          <w:lang w:eastAsia="ru-RU"/>
        </w:rPr>
        <w:t xml:space="preserve"> главной судейской коллегией</w:t>
      </w:r>
      <w:r w:rsidRPr="00A523A6">
        <w:rPr>
          <w:rFonts w:asciiTheme="majorHAnsi" w:eastAsiaTheme="majorEastAsia" w:hAnsiTheme="majorHAnsi" w:cstheme="majorBidi"/>
          <w:sz w:val="26"/>
          <w:szCs w:val="26"/>
          <w:lang w:eastAsia="ru-RU"/>
        </w:rPr>
        <w:t xml:space="preserve"> </w:t>
      </w:r>
      <w:r w:rsidR="008412DC">
        <w:rPr>
          <w:rFonts w:asciiTheme="majorHAnsi" w:eastAsiaTheme="majorEastAsia" w:hAnsiTheme="majorHAnsi" w:cstheme="majorBidi"/>
          <w:sz w:val="26"/>
          <w:szCs w:val="26"/>
          <w:lang w:eastAsia="ru-RU"/>
        </w:rPr>
        <w:t>«</w:t>
      </w:r>
      <w:r w:rsidRPr="00A523A6">
        <w:rPr>
          <w:rFonts w:eastAsia="Calibri" w:cstheme="majorBidi"/>
          <w:b/>
          <w:bCs/>
          <w:sz w:val="24"/>
          <w:szCs w:val="24"/>
          <w:lang w:val="en-US" w:eastAsia="en-US" w:bidi="en-US"/>
        </w:rPr>
        <w:t>SUMA</w:t>
      </w:r>
      <w:r w:rsidR="008412DC">
        <w:rPr>
          <w:rFonts w:eastAsia="Calibri" w:cstheme="majorBidi"/>
          <w:b/>
          <w:bCs/>
          <w:sz w:val="24"/>
          <w:szCs w:val="24"/>
          <w:lang w:eastAsia="en-US" w:bidi="en-US"/>
        </w:rPr>
        <w:t>»</w:t>
      </w:r>
      <w:r>
        <w:rPr>
          <w:rFonts w:eastAsiaTheme="majorEastAsia" w:cstheme="majorBidi"/>
          <w:b/>
          <w:bCs/>
          <w:lang w:eastAsia="ru-RU"/>
        </w:rPr>
        <w:t>.</w:t>
      </w:r>
    </w:p>
    <w:p w:rsidR="000D5F71" w:rsidRDefault="005D3679">
      <w:r w:rsidRPr="00987EB0">
        <w:rPr>
          <w:b/>
        </w:rPr>
        <w:t>(</w:t>
      </w:r>
      <w:proofErr w:type="gramStart"/>
      <w:r w:rsidRPr="00987EB0">
        <w:rPr>
          <w:b/>
        </w:rPr>
        <w:t>возмож</w:t>
      </w:r>
      <w:bookmarkStart w:id="0" w:name="_GoBack"/>
      <w:bookmarkEnd w:id="0"/>
      <w:r w:rsidRPr="00987EB0">
        <w:rPr>
          <w:b/>
        </w:rPr>
        <w:t>ное</w:t>
      </w:r>
      <w:proofErr w:type="gramEnd"/>
      <w:r w:rsidRPr="00987EB0">
        <w:rPr>
          <w:b/>
        </w:rPr>
        <w:t xml:space="preserve"> изменений правил согласно утверждённого положения</w:t>
      </w:r>
      <w:r w:rsidR="00987EB0" w:rsidRPr="00987EB0">
        <w:rPr>
          <w:b/>
        </w:rPr>
        <w:t xml:space="preserve"> </w:t>
      </w:r>
      <w:r w:rsidR="00987EB0" w:rsidRPr="00987EB0">
        <w:rPr>
          <w:b/>
        </w:rPr>
        <w:t>соревнований</w:t>
      </w:r>
      <w:r>
        <w:t>)</w:t>
      </w:r>
      <w:r w:rsidR="00987EB0">
        <w:t xml:space="preserve"> </w:t>
      </w:r>
    </w:p>
    <w:sectPr w:rsidR="000D5F71" w:rsidSect="006407CC">
      <w:pgSz w:w="11906" w:h="16838"/>
      <w:pgMar w:top="907" w:right="85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50C50"/>
    <w:multiLevelType w:val="hybridMultilevel"/>
    <w:tmpl w:val="7152AFD2"/>
    <w:lvl w:ilvl="0" w:tplc="DA80EB1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C7"/>
    <w:rsid w:val="0000549C"/>
    <w:rsid w:val="000D5F71"/>
    <w:rsid w:val="000F430E"/>
    <w:rsid w:val="001A70FA"/>
    <w:rsid w:val="001F79C7"/>
    <w:rsid w:val="00241D1B"/>
    <w:rsid w:val="002F2692"/>
    <w:rsid w:val="00350DBF"/>
    <w:rsid w:val="00367028"/>
    <w:rsid w:val="003A3332"/>
    <w:rsid w:val="003A33F1"/>
    <w:rsid w:val="00480736"/>
    <w:rsid w:val="004A4849"/>
    <w:rsid w:val="004A576C"/>
    <w:rsid w:val="004F6A25"/>
    <w:rsid w:val="005046BF"/>
    <w:rsid w:val="005D3679"/>
    <w:rsid w:val="005E53E6"/>
    <w:rsid w:val="006407CC"/>
    <w:rsid w:val="006462E5"/>
    <w:rsid w:val="00653D69"/>
    <w:rsid w:val="00674CDE"/>
    <w:rsid w:val="008206EF"/>
    <w:rsid w:val="008412DC"/>
    <w:rsid w:val="0088677A"/>
    <w:rsid w:val="008E79A7"/>
    <w:rsid w:val="00904D62"/>
    <w:rsid w:val="00924D33"/>
    <w:rsid w:val="00987EB0"/>
    <w:rsid w:val="009D77D0"/>
    <w:rsid w:val="00A372F7"/>
    <w:rsid w:val="00A37C4E"/>
    <w:rsid w:val="00A523A6"/>
    <w:rsid w:val="00AB481B"/>
    <w:rsid w:val="00AD05AE"/>
    <w:rsid w:val="00AD3107"/>
    <w:rsid w:val="00AD547C"/>
    <w:rsid w:val="00AE4775"/>
    <w:rsid w:val="00BA24E4"/>
    <w:rsid w:val="00C32E05"/>
    <w:rsid w:val="00C95C09"/>
    <w:rsid w:val="00CE7477"/>
    <w:rsid w:val="00E157F6"/>
    <w:rsid w:val="00E661BF"/>
    <w:rsid w:val="00E87799"/>
    <w:rsid w:val="00EF23DE"/>
    <w:rsid w:val="00F42FA7"/>
    <w:rsid w:val="00F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C7"/>
    <w:pPr>
      <w:suppressAutoHyphens/>
    </w:pPr>
    <w:rPr>
      <w:rFonts w:cs="Calibri"/>
      <w:lang w:eastAsia="ar-SA"/>
    </w:rPr>
  </w:style>
  <w:style w:type="paragraph" w:styleId="3">
    <w:name w:val="heading 3"/>
    <w:basedOn w:val="a"/>
    <w:next w:val="a"/>
    <w:link w:val="30"/>
    <w:qFormat/>
    <w:rsid w:val="00904D62"/>
    <w:pPr>
      <w:keepNext/>
      <w:jc w:val="center"/>
      <w:outlineLvl w:val="2"/>
    </w:pPr>
    <w:rPr>
      <w:rFonts w:ascii="Arial" w:hAnsi="Arial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4D62"/>
    <w:rPr>
      <w:rFonts w:ascii="Arial" w:hAnsi="Arial" w:cs="Calibri"/>
      <w:b/>
      <w:bCs/>
      <w:lang w:val="x-none" w:eastAsia="ar-SA"/>
    </w:rPr>
  </w:style>
  <w:style w:type="paragraph" w:styleId="a3">
    <w:name w:val="Title"/>
    <w:basedOn w:val="a"/>
    <w:next w:val="a4"/>
    <w:link w:val="a5"/>
    <w:qFormat/>
    <w:rsid w:val="00904D62"/>
    <w:pPr>
      <w:jc w:val="center"/>
    </w:pPr>
    <w:rPr>
      <w:sz w:val="32"/>
      <w:u w:val="single"/>
      <w:lang w:val="x-none"/>
    </w:rPr>
  </w:style>
  <w:style w:type="character" w:customStyle="1" w:styleId="a5">
    <w:name w:val="Название Знак"/>
    <w:basedOn w:val="a0"/>
    <w:link w:val="a3"/>
    <w:rsid w:val="00904D62"/>
    <w:rPr>
      <w:rFonts w:cs="Calibri"/>
      <w:sz w:val="32"/>
      <w:u w:val="single"/>
      <w:lang w:val="x-none" w:eastAsia="ar-SA"/>
    </w:rPr>
  </w:style>
  <w:style w:type="paragraph" w:styleId="a4">
    <w:name w:val="Subtitle"/>
    <w:basedOn w:val="a"/>
    <w:next w:val="a6"/>
    <w:link w:val="a7"/>
    <w:qFormat/>
    <w:rsid w:val="00904D62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904D6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04D6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904D62"/>
    <w:rPr>
      <w:rFonts w:cs="Calibri"/>
      <w:lang w:eastAsia="ar-SA"/>
    </w:rPr>
  </w:style>
  <w:style w:type="paragraph" w:styleId="a9">
    <w:name w:val="Normal (Web)"/>
    <w:basedOn w:val="a"/>
    <w:uiPriority w:val="99"/>
    <w:unhideWhenUsed/>
    <w:rsid w:val="004A576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A576C"/>
    <w:rPr>
      <w:b/>
      <w:bCs/>
    </w:rPr>
  </w:style>
  <w:style w:type="paragraph" w:styleId="ab">
    <w:name w:val="List Paragraph"/>
    <w:basedOn w:val="a"/>
    <w:uiPriority w:val="34"/>
    <w:qFormat/>
    <w:rsid w:val="00F65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C7"/>
    <w:pPr>
      <w:suppressAutoHyphens/>
    </w:pPr>
    <w:rPr>
      <w:rFonts w:cs="Calibri"/>
      <w:lang w:eastAsia="ar-SA"/>
    </w:rPr>
  </w:style>
  <w:style w:type="paragraph" w:styleId="3">
    <w:name w:val="heading 3"/>
    <w:basedOn w:val="a"/>
    <w:next w:val="a"/>
    <w:link w:val="30"/>
    <w:qFormat/>
    <w:rsid w:val="00904D62"/>
    <w:pPr>
      <w:keepNext/>
      <w:jc w:val="center"/>
      <w:outlineLvl w:val="2"/>
    </w:pPr>
    <w:rPr>
      <w:rFonts w:ascii="Arial" w:hAnsi="Arial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4D62"/>
    <w:rPr>
      <w:rFonts w:ascii="Arial" w:hAnsi="Arial" w:cs="Calibri"/>
      <w:b/>
      <w:bCs/>
      <w:lang w:val="x-none" w:eastAsia="ar-SA"/>
    </w:rPr>
  </w:style>
  <w:style w:type="paragraph" w:styleId="a3">
    <w:name w:val="Title"/>
    <w:basedOn w:val="a"/>
    <w:next w:val="a4"/>
    <w:link w:val="a5"/>
    <w:qFormat/>
    <w:rsid w:val="00904D62"/>
    <w:pPr>
      <w:jc w:val="center"/>
    </w:pPr>
    <w:rPr>
      <w:sz w:val="32"/>
      <w:u w:val="single"/>
      <w:lang w:val="x-none"/>
    </w:rPr>
  </w:style>
  <w:style w:type="character" w:customStyle="1" w:styleId="a5">
    <w:name w:val="Название Знак"/>
    <w:basedOn w:val="a0"/>
    <w:link w:val="a3"/>
    <w:rsid w:val="00904D62"/>
    <w:rPr>
      <w:rFonts w:cs="Calibri"/>
      <w:sz w:val="32"/>
      <w:u w:val="single"/>
      <w:lang w:val="x-none" w:eastAsia="ar-SA"/>
    </w:rPr>
  </w:style>
  <w:style w:type="paragraph" w:styleId="a4">
    <w:name w:val="Subtitle"/>
    <w:basedOn w:val="a"/>
    <w:next w:val="a6"/>
    <w:link w:val="a7"/>
    <w:qFormat/>
    <w:rsid w:val="00904D62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904D6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04D6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904D62"/>
    <w:rPr>
      <w:rFonts w:cs="Calibri"/>
      <w:lang w:eastAsia="ar-SA"/>
    </w:rPr>
  </w:style>
  <w:style w:type="paragraph" w:styleId="a9">
    <w:name w:val="Normal (Web)"/>
    <w:basedOn w:val="a"/>
    <w:uiPriority w:val="99"/>
    <w:unhideWhenUsed/>
    <w:rsid w:val="004A576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A576C"/>
    <w:rPr>
      <w:b/>
      <w:bCs/>
    </w:rPr>
  </w:style>
  <w:style w:type="paragraph" w:styleId="ab">
    <w:name w:val="List Paragraph"/>
    <w:basedOn w:val="a"/>
    <w:uiPriority w:val="34"/>
    <w:qFormat/>
    <w:rsid w:val="00F6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2015-03-03T16:09:00Z</dcterms:created>
  <dcterms:modified xsi:type="dcterms:W3CDTF">2015-03-06T11:34:00Z</dcterms:modified>
</cp:coreProperties>
</file>